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211" w:rsidRPr="006D7211" w:rsidRDefault="006D7211" w:rsidP="006D7211">
      <w:pPr>
        <w:rPr>
          <w:rFonts w:ascii="Arial" w:hAnsi="Arial" w:cs="Arial"/>
          <w:b/>
          <w:sz w:val="32"/>
          <w:lang w:val="nl-NL"/>
        </w:rPr>
      </w:pPr>
      <w:bookmarkStart w:id="0" w:name="_GoBack"/>
      <w:r w:rsidRPr="006D7211">
        <w:rPr>
          <w:rFonts w:ascii="Arial" w:hAnsi="Arial" w:cs="Arial"/>
          <w:b/>
          <w:sz w:val="32"/>
          <w:lang w:val="nl-NL"/>
        </w:rPr>
        <w:t>Stek</w:t>
      </w:r>
      <w:r>
        <w:rPr>
          <w:rFonts w:ascii="Arial" w:hAnsi="Arial" w:cs="Arial"/>
          <w:b/>
          <w:sz w:val="32"/>
          <w:lang w:val="nl-NL"/>
        </w:rPr>
        <w:t>en van wespen, bijen en hommels</w:t>
      </w:r>
    </w:p>
    <w:bookmarkEnd w:id="0"/>
    <w:p w:rsidR="006D7211" w:rsidRPr="006D7211" w:rsidRDefault="006D7211" w:rsidP="006D7211">
      <w:pPr>
        <w:rPr>
          <w:rFonts w:ascii="Arial" w:hAnsi="Arial" w:cs="Arial"/>
          <w:b/>
          <w:sz w:val="28"/>
          <w:lang w:val="nl-NL"/>
        </w:rPr>
      </w:pPr>
      <w:r>
        <w:rPr>
          <w:rFonts w:ascii="Arial" w:hAnsi="Arial" w:cs="Arial"/>
          <w:b/>
          <w:sz w:val="28"/>
          <w:lang w:val="nl-NL"/>
        </w:rPr>
        <w:t>1. Algemene informatie</w:t>
      </w:r>
    </w:p>
    <w:p w:rsidR="006D7211" w:rsidRPr="006D7211" w:rsidRDefault="006D7211" w:rsidP="006D7211">
      <w:pPr>
        <w:rPr>
          <w:rFonts w:ascii="Arial" w:hAnsi="Arial" w:cs="Arial"/>
          <w:lang w:val="nl-NL"/>
        </w:rPr>
      </w:pPr>
      <w:r w:rsidRPr="006D7211">
        <w:rPr>
          <w:rFonts w:ascii="Arial" w:hAnsi="Arial" w:cs="Arial"/>
          <w:lang w:val="nl-NL"/>
        </w:rPr>
        <w:t>Bij de wespen hebben, net als bij honingbijen en hommels, alleen de koninginnen en werksters een angel. De mannetjes dus niet. De angel is bedoeld als verdedigingswapen. Tijdens een steek wordt een geringe hoeveelheid gif via de angel in het lichaam gepompt. Bij de mens levert de steek meestal een korte, heftige pijnscheut op, waarna de pijn weer wegtrekt. In uitzonderlijke gevallen (ca. 1%) ontwikkelt zich een allergische react</w:t>
      </w:r>
      <w:r>
        <w:rPr>
          <w:rFonts w:ascii="Arial" w:hAnsi="Arial" w:cs="Arial"/>
          <w:lang w:val="nl-NL"/>
        </w:rPr>
        <w:t>ie tegen het geïnjecteerde gif.</w:t>
      </w:r>
    </w:p>
    <w:p w:rsidR="006D7211" w:rsidRPr="006D7211" w:rsidRDefault="006D7211" w:rsidP="006D7211">
      <w:pPr>
        <w:rPr>
          <w:rFonts w:ascii="Arial" w:hAnsi="Arial" w:cs="Arial"/>
          <w:lang w:val="nl-NL"/>
        </w:rPr>
      </w:pPr>
      <w:r w:rsidRPr="006D7211">
        <w:rPr>
          <w:rFonts w:ascii="Arial" w:hAnsi="Arial" w:cs="Arial"/>
          <w:lang w:val="nl-NL"/>
        </w:rPr>
        <w:t>De angel van de hommel bevat geen weerhaakjes, waardoor de hommelwerkster, of –koningin, haar angel weer terug kan trekken en eventueel nogmaals kan steken. Bij de honingbij bevat de angel wel weerhaken. Wanneer een honingbij tracht de angel terug te trekken, scheurt dan ook de angel, compleet met gi</w:t>
      </w:r>
      <w:r>
        <w:rPr>
          <w:rFonts w:ascii="Arial" w:hAnsi="Arial" w:cs="Arial"/>
          <w:lang w:val="nl-NL"/>
        </w:rPr>
        <w:t>fblaas, van het achterlijf los.</w:t>
      </w:r>
    </w:p>
    <w:p w:rsidR="006D7211" w:rsidRPr="006D7211" w:rsidRDefault="006D7211" w:rsidP="006D7211">
      <w:pPr>
        <w:rPr>
          <w:rFonts w:ascii="Arial" w:hAnsi="Arial" w:cs="Arial"/>
          <w:b/>
          <w:sz w:val="28"/>
          <w:lang w:val="nl-NL"/>
        </w:rPr>
      </w:pPr>
      <w:r w:rsidRPr="006D7211">
        <w:rPr>
          <w:rFonts w:ascii="Arial" w:hAnsi="Arial" w:cs="Arial"/>
          <w:b/>
          <w:sz w:val="28"/>
          <w:lang w:val="nl-NL"/>
        </w:rPr>
        <w:t xml:space="preserve">2. Hoe </w:t>
      </w:r>
      <w:r>
        <w:rPr>
          <w:rFonts w:ascii="Arial" w:hAnsi="Arial" w:cs="Arial"/>
          <w:b/>
          <w:sz w:val="28"/>
          <w:lang w:val="nl-NL"/>
        </w:rPr>
        <w:t>voorkom je dat insecten steken?</w:t>
      </w:r>
    </w:p>
    <w:p w:rsidR="006D7211" w:rsidRPr="006D7211" w:rsidRDefault="006D7211" w:rsidP="006D7211">
      <w:pPr>
        <w:rPr>
          <w:rFonts w:ascii="Arial" w:hAnsi="Arial" w:cs="Arial"/>
          <w:lang w:val="nl-NL"/>
        </w:rPr>
      </w:pPr>
      <w:r w:rsidRPr="006D7211">
        <w:rPr>
          <w:rFonts w:ascii="Arial" w:hAnsi="Arial" w:cs="Arial"/>
          <w:lang w:val="nl-NL"/>
        </w:rPr>
        <w:t>Allereerst geldt dat men de insecten RUSTIG moet behandelen: dus niet naar insecten slaan, niet tegen de nesten of kasten stoten, etc. Daarnaast kunnen insecten agressief reageren op een veelheid aan geuren zoals die van transpiratie, alcohol, parfum, geparfumeerde zeep, aftershave en dergelijke. Ook ringen, armbanden en horloges kunnen agressief gedrag opwekken (het gaat daarbij met name om de geur van geoxideerd materiaal tussen huid en ring/armband/horloge/horlogebandje). Hiervoor geldt dan ook: voorkome</w:t>
      </w:r>
      <w:r>
        <w:rPr>
          <w:rFonts w:ascii="Arial" w:hAnsi="Arial" w:cs="Arial"/>
          <w:lang w:val="nl-NL"/>
        </w:rPr>
        <w:t>n is beter dan genezen!</w:t>
      </w:r>
    </w:p>
    <w:p w:rsidR="006D7211" w:rsidRPr="006D7211" w:rsidRDefault="006D7211" w:rsidP="006D7211">
      <w:pPr>
        <w:rPr>
          <w:rFonts w:ascii="Arial" w:hAnsi="Arial" w:cs="Arial"/>
          <w:b/>
          <w:sz w:val="28"/>
          <w:lang w:val="nl-NL"/>
        </w:rPr>
      </w:pPr>
      <w:r w:rsidRPr="006D7211">
        <w:rPr>
          <w:rFonts w:ascii="Arial" w:hAnsi="Arial" w:cs="Arial"/>
          <w:b/>
          <w:sz w:val="28"/>
          <w:lang w:val="nl-NL"/>
        </w:rPr>
        <w:t>3. Gestoken? Mo</w:t>
      </w:r>
      <w:r>
        <w:rPr>
          <w:rFonts w:ascii="Arial" w:hAnsi="Arial" w:cs="Arial"/>
          <w:b/>
          <w:sz w:val="28"/>
          <w:lang w:val="nl-NL"/>
        </w:rPr>
        <w:t>gelijke reacties en behandeling</w:t>
      </w:r>
    </w:p>
    <w:p w:rsidR="006D7211" w:rsidRPr="006D7211" w:rsidRDefault="006D7211" w:rsidP="006D7211">
      <w:pPr>
        <w:rPr>
          <w:rFonts w:ascii="Arial" w:hAnsi="Arial" w:cs="Arial"/>
          <w:b/>
          <w:sz w:val="24"/>
          <w:lang w:val="nl-NL"/>
        </w:rPr>
      </w:pPr>
      <w:r w:rsidRPr="006D7211">
        <w:rPr>
          <w:rFonts w:ascii="Arial" w:hAnsi="Arial" w:cs="Arial"/>
          <w:b/>
          <w:sz w:val="24"/>
          <w:lang w:val="nl-NL"/>
        </w:rPr>
        <w:t>3.1. Lo</w:t>
      </w:r>
      <w:r>
        <w:rPr>
          <w:rFonts w:ascii="Arial" w:hAnsi="Arial" w:cs="Arial"/>
          <w:b/>
          <w:sz w:val="24"/>
          <w:lang w:val="nl-NL"/>
        </w:rPr>
        <w:t>kale (niet-allergische) reactie</w:t>
      </w:r>
    </w:p>
    <w:p w:rsidR="006D7211" w:rsidRPr="006D7211" w:rsidRDefault="006D7211" w:rsidP="006D7211">
      <w:pPr>
        <w:rPr>
          <w:rFonts w:ascii="Arial" w:hAnsi="Arial" w:cs="Arial"/>
          <w:lang w:val="nl-NL"/>
        </w:rPr>
      </w:pPr>
      <w:r w:rsidRPr="006D7211">
        <w:rPr>
          <w:rFonts w:ascii="Arial" w:hAnsi="Arial" w:cs="Arial"/>
          <w:lang w:val="nl-NL"/>
        </w:rPr>
        <w:t>Gewoonlijk ontstaat er na de steek, rond de plek van de steek, een zwelling. Dit noemen we een lokale, of ook wel niet-allergische reactie. De plek rond de steek zwelt in dat geval op en wordt rood en jeukerig. Dit kan kort na de steek beginnen, maar meestal na enkele uren. De zwelling/</w:t>
      </w:r>
      <w:proofErr w:type="spellStart"/>
      <w:r w:rsidRPr="006D7211">
        <w:rPr>
          <w:rFonts w:ascii="Arial" w:hAnsi="Arial" w:cs="Arial"/>
          <w:lang w:val="nl-NL"/>
        </w:rPr>
        <w:t>jeukerigheid</w:t>
      </w:r>
      <w:proofErr w:type="spellEnd"/>
      <w:r w:rsidRPr="006D7211">
        <w:rPr>
          <w:rFonts w:ascii="Arial" w:hAnsi="Arial" w:cs="Arial"/>
          <w:lang w:val="nl-NL"/>
        </w:rPr>
        <w:t xml:space="preserve"> kan meerdere uren, zelfs dagen aanhouden. In sommige gevallen kan de vlek zich wat verder uitbreiden; vaak duurt het dan ook wat langer voor de reactie weer verdwenen is. Het gaat in zo’n geval echter steeds om een lo</w:t>
      </w:r>
      <w:r>
        <w:rPr>
          <w:rFonts w:ascii="Arial" w:hAnsi="Arial" w:cs="Arial"/>
          <w:lang w:val="nl-NL"/>
        </w:rPr>
        <w:t>kale, niet-allergische reactie.</w:t>
      </w:r>
    </w:p>
    <w:p w:rsidR="006D7211" w:rsidRPr="006D7211" w:rsidRDefault="006D7211" w:rsidP="006D7211">
      <w:pPr>
        <w:rPr>
          <w:rFonts w:ascii="Arial" w:hAnsi="Arial" w:cs="Arial"/>
          <w:i/>
          <w:u w:val="single"/>
          <w:lang w:val="nl-NL"/>
        </w:rPr>
      </w:pPr>
      <w:r w:rsidRPr="006D7211">
        <w:rPr>
          <w:rFonts w:ascii="Arial" w:hAnsi="Arial" w:cs="Arial"/>
          <w:i/>
          <w:u w:val="single"/>
          <w:lang w:val="nl-NL"/>
        </w:rPr>
        <w:t>3.1.1. Behandeling van een lo</w:t>
      </w:r>
      <w:r>
        <w:rPr>
          <w:rFonts w:ascii="Arial" w:hAnsi="Arial" w:cs="Arial"/>
          <w:i/>
          <w:u w:val="single"/>
          <w:lang w:val="nl-NL"/>
        </w:rPr>
        <w:t>kale (niet-allergische) reactie</w:t>
      </w:r>
    </w:p>
    <w:p w:rsidR="006D7211" w:rsidRPr="006D7211" w:rsidRDefault="006D7211" w:rsidP="006D7211">
      <w:pPr>
        <w:rPr>
          <w:rFonts w:ascii="Arial" w:hAnsi="Arial" w:cs="Arial"/>
          <w:lang w:val="nl-NL"/>
        </w:rPr>
      </w:pPr>
      <w:r w:rsidRPr="006D7211">
        <w:rPr>
          <w:rFonts w:ascii="Arial" w:hAnsi="Arial" w:cs="Arial"/>
          <w:lang w:val="nl-NL"/>
        </w:rPr>
        <w:t xml:space="preserve">Medische behandeling is in dit geval niet altijd nodig. Wel kunnen een aantal maatregelen genomen worden om de lokale reactie tot een minimum te beperken; met name wanneer de steek op een gevoelige plek plaatsvond, zoals bijvoorbeeld rond de ogen. Zo snel mogelijk na de steek dienen in dat geval 2 aspirines met een glas melk of water ingenomen te worden. Daarnaast kan men ook koude </w:t>
      </w:r>
      <w:proofErr w:type="spellStart"/>
      <w:r w:rsidRPr="006D7211">
        <w:rPr>
          <w:rFonts w:ascii="Arial" w:hAnsi="Arial" w:cs="Arial"/>
          <w:lang w:val="nl-NL"/>
        </w:rPr>
        <w:t>compressen</w:t>
      </w:r>
      <w:proofErr w:type="spellEnd"/>
      <w:r w:rsidRPr="006D7211">
        <w:rPr>
          <w:rFonts w:ascii="Arial" w:hAnsi="Arial" w:cs="Arial"/>
          <w:lang w:val="nl-NL"/>
        </w:rPr>
        <w:t xml:space="preserve"> tegen de plek houden. Verder zijn er een aantal </w:t>
      </w:r>
      <w:proofErr w:type="spellStart"/>
      <w:r w:rsidRPr="006D7211">
        <w:rPr>
          <w:rFonts w:ascii="Arial" w:hAnsi="Arial" w:cs="Arial"/>
          <w:lang w:val="nl-NL"/>
        </w:rPr>
        <w:t>jeukverlichtende</w:t>
      </w:r>
      <w:proofErr w:type="spellEnd"/>
      <w:r w:rsidRPr="006D7211">
        <w:rPr>
          <w:rFonts w:ascii="Arial" w:hAnsi="Arial" w:cs="Arial"/>
          <w:lang w:val="nl-NL"/>
        </w:rPr>
        <w:t xml:space="preserve"> zalfjes in de handel (o.a. </w:t>
      </w:r>
      <w:proofErr w:type="spellStart"/>
      <w:r w:rsidRPr="006D7211">
        <w:rPr>
          <w:rFonts w:ascii="Arial" w:hAnsi="Arial" w:cs="Arial"/>
          <w:lang w:val="nl-NL"/>
        </w:rPr>
        <w:t>Azaron</w:t>
      </w:r>
      <w:proofErr w:type="spellEnd"/>
      <w:r w:rsidRPr="006D7211">
        <w:rPr>
          <w:rFonts w:ascii="Arial" w:hAnsi="Arial" w:cs="Arial"/>
          <w:lang w:val="nl-NL"/>
        </w:rPr>
        <w:t xml:space="preserve">). In het zeldzame geval dat de steek in de mond- of keelholte plaatsvond is een rit naar het ziekenhuis sterk aan te raden, aangezien de luchtweg dan geblokkeerd kan raken. In het ziekenhuis worden in een dergelijk geval o.a. </w:t>
      </w:r>
      <w:proofErr w:type="spellStart"/>
      <w:r w:rsidRPr="006D7211">
        <w:rPr>
          <w:rFonts w:ascii="Arial" w:hAnsi="Arial" w:cs="Arial"/>
          <w:lang w:val="nl-NL"/>
        </w:rPr>
        <w:t>corticosteroiden</w:t>
      </w:r>
      <w:proofErr w:type="spellEnd"/>
      <w:r w:rsidRPr="006D7211">
        <w:rPr>
          <w:rFonts w:ascii="Arial" w:hAnsi="Arial" w:cs="Arial"/>
          <w:lang w:val="nl-NL"/>
        </w:rPr>
        <w:t xml:space="preserve"> (</w:t>
      </w:r>
      <w:r>
        <w:rPr>
          <w:rFonts w:ascii="Arial" w:hAnsi="Arial" w:cs="Arial"/>
          <w:lang w:val="nl-NL"/>
        </w:rPr>
        <w:t xml:space="preserve">bijv. </w:t>
      </w:r>
      <w:proofErr w:type="spellStart"/>
      <w:r>
        <w:rPr>
          <w:rFonts w:ascii="Arial" w:hAnsi="Arial" w:cs="Arial"/>
          <w:lang w:val="nl-NL"/>
        </w:rPr>
        <w:t>Prednisolone</w:t>
      </w:r>
      <w:proofErr w:type="spellEnd"/>
      <w:r>
        <w:rPr>
          <w:rFonts w:ascii="Arial" w:hAnsi="Arial" w:cs="Arial"/>
          <w:lang w:val="nl-NL"/>
        </w:rPr>
        <w:t>) toegediend.</w:t>
      </w:r>
    </w:p>
    <w:p w:rsidR="006D7211" w:rsidRPr="006D7211" w:rsidRDefault="006D7211" w:rsidP="006D7211">
      <w:pPr>
        <w:rPr>
          <w:rFonts w:ascii="Arial" w:hAnsi="Arial" w:cs="Arial"/>
          <w:lang w:val="nl-NL"/>
        </w:rPr>
      </w:pPr>
      <w:r w:rsidRPr="006D7211">
        <w:rPr>
          <w:rFonts w:ascii="Arial" w:hAnsi="Arial" w:cs="Arial"/>
          <w:lang w:val="nl-NL"/>
        </w:rPr>
        <w:t xml:space="preserve">Indien men in aanraking kan komen met insecten waarvan men een steek of beet kan verwachten is het wenselijk in de verbandtrommel een Steken &amp; </w:t>
      </w:r>
      <w:proofErr w:type="spellStart"/>
      <w:r w:rsidRPr="006D7211">
        <w:rPr>
          <w:rFonts w:ascii="Arial" w:hAnsi="Arial" w:cs="Arial"/>
          <w:lang w:val="nl-NL"/>
        </w:rPr>
        <w:t>Betenset</w:t>
      </w:r>
      <w:proofErr w:type="spellEnd"/>
      <w:r w:rsidRPr="006D7211">
        <w:rPr>
          <w:rFonts w:ascii="Arial" w:hAnsi="Arial" w:cs="Arial"/>
          <w:lang w:val="nl-NL"/>
        </w:rPr>
        <w:t xml:space="preserve"> of Gif-weg uitzuigpompje met accessoires aan te schaffen. Voor de aanschaf kunt u gebruik maken van het bestelformulier dat te downloaden is via </w:t>
      </w:r>
      <w:hyperlink r:id="rId4" w:history="1">
        <w:r w:rsidRPr="006D7211">
          <w:rPr>
            <w:rStyle w:val="Hyperlink"/>
            <w:rFonts w:ascii="Arial" w:hAnsi="Arial" w:cs="Arial"/>
            <w:lang w:val="nl-NL"/>
          </w:rPr>
          <w:t>www.stigas.nl</w:t>
        </w:r>
      </w:hyperlink>
      <w:r>
        <w:rPr>
          <w:rFonts w:ascii="Arial" w:hAnsi="Arial" w:cs="Arial"/>
          <w:lang w:val="nl-NL"/>
        </w:rPr>
        <w:t xml:space="preserve"> rubriek downloads.</w:t>
      </w:r>
    </w:p>
    <w:p w:rsidR="006D7211" w:rsidRPr="006D7211" w:rsidRDefault="006D7211" w:rsidP="006D7211">
      <w:pPr>
        <w:rPr>
          <w:rFonts w:ascii="Arial" w:hAnsi="Arial" w:cs="Arial"/>
          <w:b/>
          <w:sz w:val="24"/>
          <w:lang w:val="nl-NL"/>
        </w:rPr>
      </w:pPr>
      <w:r>
        <w:rPr>
          <w:rFonts w:ascii="Arial" w:hAnsi="Arial" w:cs="Arial"/>
          <w:b/>
          <w:sz w:val="24"/>
          <w:lang w:val="nl-NL"/>
        </w:rPr>
        <w:lastRenderedPageBreak/>
        <w:t>3.2. Allergische reactie</w:t>
      </w:r>
    </w:p>
    <w:p w:rsidR="006D7211" w:rsidRPr="006D7211" w:rsidRDefault="006D7211" w:rsidP="006D7211">
      <w:pPr>
        <w:rPr>
          <w:rFonts w:ascii="Arial" w:hAnsi="Arial" w:cs="Arial"/>
          <w:lang w:val="nl-NL"/>
        </w:rPr>
      </w:pPr>
      <w:r w:rsidRPr="006D7211">
        <w:rPr>
          <w:rFonts w:ascii="Arial" w:hAnsi="Arial" w:cs="Arial"/>
          <w:lang w:val="nl-NL"/>
        </w:rPr>
        <w:t>Slechts ongeveer 1% van de bevolking blijkt na herhaalde steken (soms al bij de tweede of derde steek) een allergische, of ook wel genoemd algemene, systemische of anafylactische reactie te vertonen. Aangezien er bij een allergische reactie antistoffen in het spel komen die bij een vorige steek gevormd werden, kan een allergische reactie niet optreden bij de allereerste steek. Allergische reacties treden meestal in korte tijd na de steek op (binn</w:t>
      </w:r>
      <w:r>
        <w:rPr>
          <w:rFonts w:ascii="Arial" w:hAnsi="Arial" w:cs="Arial"/>
          <w:lang w:val="nl-NL"/>
        </w:rPr>
        <w:t>en seconden tot een kwartier).</w:t>
      </w:r>
    </w:p>
    <w:p w:rsidR="006D7211" w:rsidRPr="006D7211" w:rsidRDefault="006D7211" w:rsidP="006D7211">
      <w:pPr>
        <w:rPr>
          <w:rFonts w:ascii="Arial" w:hAnsi="Arial" w:cs="Arial"/>
          <w:lang w:val="nl-NL"/>
        </w:rPr>
      </w:pPr>
      <w:r w:rsidRPr="006D7211">
        <w:rPr>
          <w:rFonts w:ascii="Arial" w:hAnsi="Arial" w:cs="Arial"/>
          <w:lang w:val="nl-NL"/>
        </w:rPr>
        <w:t xml:space="preserve">Er worden bij de allergische reactie 4 gradaties onderscheiden. Deze zijn van </w:t>
      </w:r>
      <w:r>
        <w:rPr>
          <w:rFonts w:ascii="Arial" w:hAnsi="Arial" w:cs="Arial"/>
          <w:lang w:val="nl-NL"/>
        </w:rPr>
        <w:t>1 tot 4 oplopend in heftigheid:</w:t>
      </w:r>
    </w:p>
    <w:p w:rsidR="006D7211" w:rsidRPr="006D7211" w:rsidRDefault="006D7211" w:rsidP="006D7211">
      <w:pPr>
        <w:rPr>
          <w:rFonts w:ascii="Arial" w:hAnsi="Arial" w:cs="Arial"/>
          <w:lang w:val="nl-NL"/>
        </w:rPr>
      </w:pPr>
      <w:r w:rsidRPr="006D7211">
        <w:rPr>
          <w:rFonts w:ascii="Arial" w:hAnsi="Arial" w:cs="Arial"/>
          <w:b/>
          <w:lang w:val="nl-NL"/>
        </w:rPr>
        <w:t>Graad 1</w:t>
      </w:r>
      <w:r w:rsidRPr="006D7211">
        <w:rPr>
          <w:rFonts w:ascii="Arial" w:hAnsi="Arial" w:cs="Arial"/>
          <w:lang w:val="nl-NL"/>
        </w:rPr>
        <w:t xml:space="preserve"> – </w:t>
      </w:r>
      <w:proofErr w:type="spellStart"/>
      <w:r w:rsidRPr="006D7211">
        <w:rPr>
          <w:rFonts w:ascii="Arial" w:hAnsi="Arial" w:cs="Arial"/>
          <w:lang w:val="nl-NL"/>
        </w:rPr>
        <w:t>jeukerigheid</w:t>
      </w:r>
      <w:proofErr w:type="spellEnd"/>
      <w:r w:rsidRPr="006D7211">
        <w:rPr>
          <w:rFonts w:ascii="Arial" w:hAnsi="Arial" w:cs="Arial"/>
          <w:lang w:val="nl-NL"/>
        </w:rPr>
        <w:t>, roodheid en zwellingen (urticaria, n</w:t>
      </w:r>
      <w:r>
        <w:rPr>
          <w:rFonts w:ascii="Arial" w:hAnsi="Arial" w:cs="Arial"/>
          <w:lang w:val="nl-NL"/>
        </w:rPr>
        <w:t>etelroos) over het hele lichaam</w:t>
      </w:r>
    </w:p>
    <w:p w:rsidR="006D7211" w:rsidRPr="006D7211" w:rsidRDefault="006D7211" w:rsidP="006D7211">
      <w:pPr>
        <w:rPr>
          <w:rFonts w:ascii="Arial" w:hAnsi="Arial" w:cs="Arial"/>
          <w:lang w:val="nl-NL"/>
        </w:rPr>
      </w:pPr>
      <w:r w:rsidRPr="006D7211">
        <w:rPr>
          <w:rFonts w:ascii="Arial" w:hAnsi="Arial" w:cs="Arial"/>
          <w:b/>
          <w:lang w:val="nl-NL"/>
        </w:rPr>
        <w:t>Graad 2</w:t>
      </w:r>
      <w:r w:rsidRPr="006D7211">
        <w:rPr>
          <w:rFonts w:ascii="Arial" w:hAnsi="Arial" w:cs="Arial"/>
          <w:lang w:val="nl-NL"/>
        </w:rPr>
        <w:t xml:space="preserve"> – graad 1 verschijnselen, plus da</w:t>
      </w:r>
      <w:r>
        <w:rPr>
          <w:rFonts w:ascii="Arial" w:hAnsi="Arial" w:cs="Arial"/>
          <w:lang w:val="nl-NL"/>
        </w:rPr>
        <w:t>rmklachten (overgeven, diarree)</w:t>
      </w:r>
    </w:p>
    <w:p w:rsidR="006D7211" w:rsidRPr="006D7211" w:rsidRDefault="006D7211" w:rsidP="006D7211">
      <w:pPr>
        <w:rPr>
          <w:rFonts w:ascii="Arial" w:hAnsi="Arial" w:cs="Arial"/>
          <w:lang w:val="nl-NL"/>
        </w:rPr>
      </w:pPr>
      <w:r w:rsidRPr="006D7211">
        <w:rPr>
          <w:rFonts w:ascii="Arial" w:hAnsi="Arial" w:cs="Arial"/>
          <w:b/>
          <w:lang w:val="nl-NL"/>
        </w:rPr>
        <w:t>Graad 3</w:t>
      </w:r>
      <w:r w:rsidRPr="006D7211">
        <w:rPr>
          <w:rFonts w:ascii="Arial" w:hAnsi="Arial" w:cs="Arial"/>
          <w:lang w:val="nl-NL"/>
        </w:rPr>
        <w:t xml:space="preserve"> – graad 1 en/of 2 verschijnselen, plus ademhalingspro</w:t>
      </w:r>
      <w:r>
        <w:rPr>
          <w:rFonts w:ascii="Arial" w:hAnsi="Arial" w:cs="Arial"/>
          <w:lang w:val="nl-NL"/>
        </w:rPr>
        <w:t>blemen en/of gevoel van stikken</w:t>
      </w:r>
    </w:p>
    <w:p w:rsidR="006D7211" w:rsidRPr="006D7211" w:rsidRDefault="006D7211" w:rsidP="006D7211">
      <w:pPr>
        <w:rPr>
          <w:rFonts w:ascii="Arial" w:hAnsi="Arial" w:cs="Arial"/>
          <w:lang w:val="nl-NL"/>
        </w:rPr>
      </w:pPr>
      <w:r w:rsidRPr="006D7211">
        <w:rPr>
          <w:rFonts w:ascii="Arial" w:hAnsi="Arial" w:cs="Arial"/>
          <w:b/>
          <w:lang w:val="nl-NL"/>
        </w:rPr>
        <w:t>Graad 4</w:t>
      </w:r>
      <w:r w:rsidRPr="006D7211">
        <w:rPr>
          <w:rFonts w:ascii="Arial" w:hAnsi="Arial" w:cs="Arial"/>
          <w:lang w:val="nl-NL"/>
        </w:rPr>
        <w:t xml:space="preserve"> – graad 1 en/of 2 en/of 3 verschijnselen, plus hartkl</w:t>
      </w:r>
      <w:r>
        <w:rPr>
          <w:rFonts w:ascii="Arial" w:hAnsi="Arial" w:cs="Arial"/>
          <w:lang w:val="nl-NL"/>
        </w:rPr>
        <w:t>oppingen, anafylactische shock.</w:t>
      </w:r>
    </w:p>
    <w:p w:rsidR="006D7211" w:rsidRPr="006D7211" w:rsidRDefault="006D7211" w:rsidP="006D7211">
      <w:pPr>
        <w:rPr>
          <w:rFonts w:ascii="Arial" w:hAnsi="Arial" w:cs="Arial"/>
          <w:i/>
          <w:u w:val="single"/>
          <w:lang w:val="nl-NL"/>
        </w:rPr>
      </w:pPr>
      <w:r w:rsidRPr="006D7211">
        <w:rPr>
          <w:rFonts w:ascii="Arial" w:hAnsi="Arial" w:cs="Arial"/>
          <w:i/>
          <w:u w:val="single"/>
          <w:lang w:val="nl-NL"/>
        </w:rPr>
        <w:t>3.2.1. Behandel</w:t>
      </w:r>
      <w:r>
        <w:rPr>
          <w:rFonts w:ascii="Arial" w:hAnsi="Arial" w:cs="Arial"/>
          <w:i/>
          <w:u w:val="single"/>
          <w:lang w:val="nl-NL"/>
        </w:rPr>
        <w:t>ing van een allergische reactie</w:t>
      </w:r>
    </w:p>
    <w:p w:rsidR="006D7211" w:rsidRPr="006D7211" w:rsidRDefault="006D7211" w:rsidP="006D7211">
      <w:pPr>
        <w:rPr>
          <w:rFonts w:ascii="Arial" w:hAnsi="Arial" w:cs="Arial"/>
          <w:lang w:val="nl-NL"/>
        </w:rPr>
      </w:pPr>
      <w:r w:rsidRPr="006D7211">
        <w:rPr>
          <w:rFonts w:ascii="Arial" w:hAnsi="Arial" w:cs="Arial"/>
          <w:lang w:val="nl-NL"/>
        </w:rPr>
        <w:t>Bij overgeven, maar zeker bij klachten van graad 3 of 4 is onmiddellijk transport naar het ziekenhuis vereist! Bij een graad 1 reactie kan men besluiten het nog even aan te kijken, maar ook dan is een observatieperiode in het ziekenhuis gewenst, aangezien de reactie in de loop</w:t>
      </w:r>
      <w:r>
        <w:rPr>
          <w:rFonts w:ascii="Arial" w:hAnsi="Arial" w:cs="Arial"/>
          <w:lang w:val="nl-NL"/>
        </w:rPr>
        <w:t xml:space="preserve"> van de tijd nog toe kan nemen.</w:t>
      </w:r>
    </w:p>
    <w:p w:rsidR="006D7211" w:rsidRPr="006D7211" w:rsidRDefault="006D7211" w:rsidP="006D7211">
      <w:pPr>
        <w:rPr>
          <w:rFonts w:ascii="Arial" w:hAnsi="Arial" w:cs="Arial"/>
          <w:lang w:val="nl-NL"/>
        </w:rPr>
      </w:pPr>
      <w:r w:rsidRPr="006D7211">
        <w:rPr>
          <w:rFonts w:ascii="Arial" w:hAnsi="Arial" w:cs="Arial"/>
          <w:lang w:val="nl-NL"/>
        </w:rPr>
        <w:t xml:space="preserve">In geval van een allergische reactie is de toediening van een anti-histamine (bv. </w:t>
      </w:r>
      <w:proofErr w:type="spellStart"/>
      <w:r w:rsidRPr="006D7211">
        <w:rPr>
          <w:rFonts w:ascii="Arial" w:hAnsi="Arial" w:cs="Arial"/>
          <w:lang w:val="nl-NL"/>
        </w:rPr>
        <w:t>clemastine</w:t>
      </w:r>
      <w:proofErr w:type="spellEnd"/>
      <w:r w:rsidRPr="006D7211">
        <w:rPr>
          <w:rFonts w:ascii="Arial" w:hAnsi="Arial" w:cs="Arial"/>
          <w:lang w:val="nl-NL"/>
        </w:rPr>
        <w:t xml:space="preserve"> / </w:t>
      </w:r>
      <w:proofErr w:type="spellStart"/>
      <w:r w:rsidRPr="006D7211">
        <w:rPr>
          <w:rFonts w:ascii="Arial" w:hAnsi="Arial" w:cs="Arial"/>
          <w:lang w:val="nl-NL"/>
        </w:rPr>
        <w:t>Tavegil</w:t>
      </w:r>
      <w:proofErr w:type="spellEnd"/>
      <w:r w:rsidRPr="006D7211">
        <w:rPr>
          <w:rFonts w:ascii="Arial" w:hAnsi="Arial" w:cs="Arial"/>
          <w:lang w:val="nl-NL"/>
        </w:rPr>
        <w:t xml:space="preserve">) zinvol. Dit gaat de zwelling tegen die veroorzaakt wordt door de histamine in het gif. Soms worden ook </w:t>
      </w:r>
      <w:proofErr w:type="spellStart"/>
      <w:r w:rsidRPr="006D7211">
        <w:rPr>
          <w:rFonts w:ascii="Arial" w:hAnsi="Arial" w:cs="Arial"/>
          <w:lang w:val="nl-NL"/>
        </w:rPr>
        <w:t>corticosteroiden</w:t>
      </w:r>
      <w:proofErr w:type="spellEnd"/>
      <w:r w:rsidRPr="006D7211">
        <w:rPr>
          <w:rFonts w:ascii="Arial" w:hAnsi="Arial" w:cs="Arial"/>
          <w:lang w:val="nl-NL"/>
        </w:rPr>
        <w:t xml:space="preserve"> voorg</w:t>
      </w:r>
      <w:r>
        <w:rPr>
          <w:rFonts w:ascii="Arial" w:hAnsi="Arial" w:cs="Arial"/>
          <w:lang w:val="nl-NL"/>
        </w:rPr>
        <w:t xml:space="preserve">eschreven (bijv. </w:t>
      </w:r>
      <w:proofErr w:type="spellStart"/>
      <w:r>
        <w:rPr>
          <w:rFonts w:ascii="Arial" w:hAnsi="Arial" w:cs="Arial"/>
          <w:lang w:val="nl-NL"/>
        </w:rPr>
        <w:t>prednisolone</w:t>
      </w:r>
      <w:proofErr w:type="spellEnd"/>
      <w:r>
        <w:rPr>
          <w:rFonts w:ascii="Arial" w:hAnsi="Arial" w:cs="Arial"/>
          <w:lang w:val="nl-NL"/>
        </w:rPr>
        <w:t>).</w:t>
      </w:r>
    </w:p>
    <w:p w:rsidR="006D7211" w:rsidRPr="006D7211" w:rsidRDefault="006D7211" w:rsidP="006D7211">
      <w:pPr>
        <w:rPr>
          <w:rFonts w:ascii="Arial" w:hAnsi="Arial" w:cs="Arial"/>
          <w:lang w:val="nl-NL"/>
        </w:rPr>
      </w:pPr>
      <w:r w:rsidRPr="006D7211">
        <w:rPr>
          <w:rFonts w:ascii="Arial" w:hAnsi="Arial" w:cs="Arial"/>
          <w:lang w:val="nl-NL"/>
        </w:rPr>
        <w:t xml:space="preserve">Bij graad 3 en 4 reacties is het nodig allereerst adrenaline toe te dienen. Adrenaline (bv. </w:t>
      </w:r>
      <w:proofErr w:type="spellStart"/>
      <w:r w:rsidRPr="006D7211">
        <w:rPr>
          <w:rFonts w:ascii="Arial" w:hAnsi="Arial" w:cs="Arial"/>
          <w:lang w:val="nl-NL"/>
        </w:rPr>
        <w:t>Epipen</w:t>
      </w:r>
      <w:proofErr w:type="spellEnd"/>
      <w:r w:rsidRPr="006D7211">
        <w:rPr>
          <w:rFonts w:ascii="Arial" w:hAnsi="Arial" w:cs="Arial"/>
          <w:lang w:val="nl-NL"/>
        </w:rPr>
        <w:t xml:space="preserve">) werkt </w:t>
      </w:r>
      <w:proofErr w:type="spellStart"/>
      <w:r w:rsidRPr="006D7211">
        <w:rPr>
          <w:rFonts w:ascii="Arial" w:hAnsi="Arial" w:cs="Arial"/>
          <w:lang w:val="nl-NL"/>
        </w:rPr>
        <w:t>hartstimulerend</w:t>
      </w:r>
      <w:proofErr w:type="spellEnd"/>
      <w:r w:rsidRPr="006D7211">
        <w:rPr>
          <w:rFonts w:ascii="Arial" w:hAnsi="Arial" w:cs="Arial"/>
          <w:lang w:val="nl-NL"/>
        </w:rPr>
        <w:t xml:space="preserve">, </w:t>
      </w:r>
      <w:proofErr w:type="spellStart"/>
      <w:r w:rsidRPr="006D7211">
        <w:rPr>
          <w:rFonts w:ascii="Arial" w:hAnsi="Arial" w:cs="Arial"/>
          <w:lang w:val="nl-NL"/>
        </w:rPr>
        <w:t>bloedvatvernauwend</w:t>
      </w:r>
      <w:proofErr w:type="spellEnd"/>
      <w:r w:rsidRPr="006D7211">
        <w:rPr>
          <w:rFonts w:ascii="Arial" w:hAnsi="Arial" w:cs="Arial"/>
          <w:lang w:val="nl-NL"/>
        </w:rPr>
        <w:t xml:space="preserve"> en luc</w:t>
      </w:r>
      <w:r>
        <w:rPr>
          <w:rFonts w:ascii="Arial" w:hAnsi="Arial" w:cs="Arial"/>
          <w:lang w:val="nl-NL"/>
        </w:rPr>
        <w:t>htwegverwijdend.</w:t>
      </w:r>
    </w:p>
    <w:p w:rsidR="006D7211" w:rsidRPr="006D7211" w:rsidRDefault="006D7211" w:rsidP="006D7211">
      <w:pPr>
        <w:rPr>
          <w:rFonts w:ascii="Arial" w:hAnsi="Arial" w:cs="Arial"/>
          <w:i/>
          <w:u w:val="single"/>
          <w:lang w:val="nl-NL"/>
        </w:rPr>
      </w:pPr>
      <w:r>
        <w:rPr>
          <w:rFonts w:ascii="Arial" w:hAnsi="Arial" w:cs="Arial"/>
          <w:i/>
          <w:u w:val="single"/>
          <w:lang w:val="nl-NL"/>
        </w:rPr>
        <w:t>3.2.2. Toxische reacties</w:t>
      </w:r>
    </w:p>
    <w:p w:rsidR="006D7211" w:rsidRPr="006D7211" w:rsidRDefault="006D7211" w:rsidP="006D7211">
      <w:pPr>
        <w:rPr>
          <w:rFonts w:ascii="Arial" w:hAnsi="Arial" w:cs="Arial"/>
          <w:lang w:val="nl-NL"/>
        </w:rPr>
      </w:pPr>
      <w:r w:rsidRPr="006D7211">
        <w:rPr>
          <w:rFonts w:ascii="Arial" w:hAnsi="Arial" w:cs="Arial"/>
          <w:lang w:val="nl-NL"/>
        </w:rPr>
        <w:t>Een toxische reactie kan optreden wanneer men binnen korte tijd vele tientallen steken oploopt. Er kunnen dan algemene reacties optreden in het zenuwstelsel en/of de bloedsomloop (hartritme-, ademhalingsstoornissen). Ook in dit geval moet de persoon naar het ziekenhuis gebracht worden voor observatie</w:t>
      </w:r>
      <w:r>
        <w:rPr>
          <w:rFonts w:ascii="Arial" w:hAnsi="Arial" w:cs="Arial"/>
          <w:lang w:val="nl-NL"/>
        </w:rPr>
        <w:t xml:space="preserve"> en ondersteunende maatregelen.</w:t>
      </w:r>
    </w:p>
    <w:p w:rsidR="006D7211" w:rsidRPr="006D7211" w:rsidRDefault="006D7211" w:rsidP="006D7211">
      <w:pPr>
        <w:rPr>
          <w:rFonts w:ascii="Arial" w:hAnsi="Arial" w:cs="Arial"/>
          <w:i/>
          <w:u w:val="single"/>
        </w:rPr>
      </w:pPr>
      <w:r w:rsidRPr="006D7211">
        <w:rPr>
          <w:rFonts w:ascii="Arial" w:hAnsi="Arial" w:cs="Arial"/>
          <w:i/>
          <w:u w:val="single"/>
        </w:rPr>
        <w:t xml:space="preserve">3.2.3. </w:t>
      </w:r>
      <w:proofErr w:type="spellStart"/>
      <w:r w:rsidRPr="006D7211">
        <w:rPr>
          <w:rFonts w:ascii="Arial" w:hAnsi="Arial" w:cs="Arial"/>
          <w:i/>
          <w:u w:val="single"/>
        </w:rPr>
        <w:t>Hyperventilatie</w:t>
      </w:r>
      <w:proofErr w:type="spellEnd"/>
    </w:p>
    <w:p w:rsidR="001F507E" w:rsidRPr="006D7211" w:rsidRDefault="006D7211" w:rsidP="006D7211">
      <w:pPr>
        <w:rPr>
          <w:rFonts w:ascii="Arial" w:hAnsi="Arial" w:cs="Arial"/>
          <w:lang w:val="nl-NL"/>
        </w:rPr>
      </w:pPr>
      <w:r w:rsidRPr="006D7211">
        <w:rPr>
          <w:rFonts w:ascii="Arial" w:hAnsi="Arial" w:cs="Arial"/>
          <w:lang w:val="nl-NL"/>
        </w:rPr>
        <w:t>Naast een heftige allergische reactie (graad 4) kan ook hyperventilatie als gevolg van schrik leiden tot bewusteloosheid. Uiteraard is ook in dat geval alarmering van de hulpdiensten geboden.</w:t>
      </w:r>
    </w:p>
    <w:sectPr w:rsidR="001F507E" w:rsidRPr="006D7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11"/>
    <w:rsid w:val="00074DB7"/>
    <w:rsid w:val="00381694"/>
    <w:rsid w:val="006D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78FD"/>
  <w15:chartTrackingRefBased/>
  <w15:docId w15:val="{20E25416-C3CA-498C-BE2F-7735F9B4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7211"/>
    <w:pPr>
      <w:ind w:left="720"/>
      <w:contextualSpacing/>
    </w:pPr>
  </w:style>
  <w:style w:type="character" w:styleId="Hyperlink">
    <w:name w:val="Hyperlink"/>
    <w:basedOn w:val="Standaardalinea-lettertype"/>
    <w:uiPriority w:val="99"/>
    <w:unhideWhenUsed/>
    <w:rsid w:val="006D72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iga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834</Words>
  <Characters>4755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MostWantIT 2</dc:creator>
  <cp:keywords/>
  <dc:description/>
  <cp:lastModifiedBy>MostWantIT 2</cp:lastModifiedBy>
  <cp:revision>1</cp:revision>
  <dcterms:created xsi:type="dcterms:W3CDTF">2016-10-25T10:02:00Z</dcterms:created>
  <dcterms:modified xsi:type="dcterms:W3CDTF">2016-10-25T10:05:00Z</dcterms:modified>
</cp:coreProperties>
</file>